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2EBA7" w14:textId="77777777" w:rsidR="00D67497" w:rsidRDefault="00D67497" w:rsidP="00D67497">
      <w:pPr>
        <w:ind w:left="-993"/>
        <w:rPr>
          <w:rFonts w:ascii="Gill Sans MT" w:hAnsi="Gill Sans MT"/>
          <w:b/>
          <w:bCs/>
          <w:sz w:val="28"/>
          <w:szCs w:val="28"/>
        </w:rPr>
      </w:pPr>
      <w:r w:rsidRPr="00CC6A10"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50ECDA7B" wp14:editId="2986756E">
            <wp:extent cx="2019300" cy="112395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23" cy="113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736AA" w14:textId="77777777" w:rsidR="00D67497" w:rsidRDefault="00D67497" w:rsidP="00D67497">
      <w:pPr>
        <w:jc w:val="center"/>
        <w:rPr>
          <w:rFonts w:ascii="Gill Sans MT" w:hAnsi="Gill Sans MT"/>
          <w:b/>
          <w:bCs/>
          <w:sz w:val="28"/>
          <w:szCs w:val="28"/>
        </w:rPr>
      </w:pPr>
      <w:r w:rsidRPr="00765380">
        <w:rPr>
          <w:rFonts w:ascii="Gill Sans MT" w:hAnsi="Gill Sans MT"/>
          <w:b/>
          <w:bCs/>
          <w:sz w:val="28"/>
          <w:szCs w:val="28"/>
        </w:rPr>
        <w:t xml:space="preserve">Délibérations prises par le conseil municipal </w:t>
      </w:r>
      <w:r>
        <w:rPr>
          <w:rFonts w:ascii="Gill Sans MT" w:hAnsi="Gill Sans MT"/>
          <w:b/>
          <w:bCs/>
          <w:sz w:val="28"/>
          <w:szCs w:val="28"/>
        </w:rPr>
        <w:t xml:space="preserve">lors de sa séance </w:t>
      </w:r>
    </w:p>
    <w:p w14:paraId="39D8FF29" w14:textId="61AD7B7F" w:rsidR="00D67497" w:rsidRPr="00765380" w:rsidRDefault="00D67497" w:rsidP="00D67497">
      <w:pPr>
        <w:jc w:val="center"/>
        <w:rPr>
          <w:rFonts w:ascii="Gill Sans MT" w:hAnsi="Gill Sans MT"/>
          <w:b/>
          <w:bCs/>
          <w:sz w:val="28"/>
          <w:szCs w:val="28"/>
        </w:rPr>
      </w:pPr>
      <w:proofErr w:type="gramStart"/>
      <w:r w:rsidRPr="00765380">
        <w:rPr>
          <w:rFonts w:ascii="Gill Sans MT" w:hAnsi="Gill Sans MT"/>
          <w:b/>
          <w:bCs/>
          <w:sz w:val="28"/>
          <w:szCs w:val="28"/>
        </w:rPr>
        <w:t>du</w:t>
      </w:r>
      <w:proofErr w:type="gramEnd"/>
      <w:r w:rsidRPr="00765380">
        <w:rPr>
          <w:rFonts w:ascii="Gill Sans MT" w:hAnsi="Gill Sans MT"/>
          <w:b/>
          <w:bCs/>
          <w:sz w:val="28"/>
          <w:szCs w:val="28"/>
        </w:rPr>
        <w:t xml:space="preserve"> </w:t>
      </w:r>
      <w:r>
        <w:rPr>
          <w:rFonts w:ascii="Gill Sans MT" w:hAnsi="Gill Sans MT"/>
          <w:b/>
          <w:bCs/>
          <w:sz w:val="28"/>
          <w:szCs w:val="28"/>
        </w:rPr>
        <w:t>22 mars 2026</w:t>
      </w:r>
    </w:p>
    <w:p w14:paraId="54C194D8" w14:textId="77777777" w:rsidR="00D67497" w:rsidRDefault="00D67497" w:rsidP="00D67497">
      <w:pPr>
        <w:rPr>
          <w:rFonts w:ascii="Gill Sans MT" w:hAnsi="Gill Sans MT"/>
          <w:sz w:val="28"/>
          <w:szCs w:val="28"/>
        </w:rPr>
      </w:pPr>
    </w:p>
    <w:p w14:paraId="1639304B" w14:textId="77777777" w:rsidR="00D67497" w:rsidRPr="008A0F00" w:rsidRDefault="00D67497" w:rsidP="00D67497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1</w:t>
      </w:r>
      <w:r>
        <w:rPr>
          <w:rFonts w:ascii="Gill Sans MT" w:hAnsi="Gill Sans MT"/>
          <w:sz w:val="26"/>
          <w:szCs w:val="26"/>
        </w:rPr>
        <w:t xml:space="preserve"> : </w:t>
      </w:r>
      <w:r w:rsidRPr="008A0F00">
        <w:rPr>
          <w:rFonts w:ascii="Gill Sans MT" w:hAnsi="Gill Sans MT"/>
          <w:sz w:val="26"/>
          <w:szCs w:val="26"/>
        </w:rPr>
        <w:t xml:space="preserve">Secrétaire de séance </w:t>
      </w:r>
    </w:p>
    <w:p w14:paraId="2AFE6166" w14:textId="37C0E4F4" w:rsidR="00D67497" w:rsidRPr="008A0F00" w:rsidRDefault="00D67497" w:rsidP="00D67497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bookmarkStart w:id="0" w:name="_Hlk193882058"/>
      <w:r>
        <w:rPr>
          <w:rFonts w:ascii="Gill Sans MT" w:hAnsi="Gill Sans MT"/>
          <w:sz w:val="26"/>
          <w:szCs w:val="26"/>
        </w:rPr>
        <w:t xml:space="preserve"> </w:t>
      </w:r>
      <w:r w:rsidRPr="00A83B99">
        <w:rPr>
          <w:rFonts w:ascii="Gill Sans MT" w:hAnsi="Gill Sans MT"/>
          <w:b/>
          <w:bCs/>
          <w:sz w:val="26"/>
          <w:szCs w:val="26"/>
        </w:rPr>
        <w:t>Délibération 2</w:t>
      </w:r>
      <w:r>
        <w:rPr>
          <w:rFonts w:ascii="Gill Sans MT" w:hAnsi="Gill Sans MT"/>
          <w:sz w:val="26"/>
          <w:szCs w:val="26"/>
        </w:rPr>
        <w:t xml:space="preserve"> : </w:t>
      </w:r>
      <w:bookmarkEnd w:id="0"/>
      <w:r w:rsidRPr="00D67497">
        <w:rPr>
          <w:rFonts w:ascii="Gill Sans MT" w:hAnsi="Gill Sans MT"/>
          <w:sz w:val="26"/>
          <w:szCs w:val="26"/>
        </w:rPr>
        <w:t>E</w:t>
      </w:r>
      <w:r>
        <w:rPr>
          <w:rFonts w:ascii="Gill Sans MT" w:hAnsi="Gill Sans MT"/>
          <w:sz w:val="26"/>
          <w:szCs w:val="26"/>
        </w:rPr>
        <w:t>lection du maire</w:t>
      </w:r>
    </w:p>
    <w:p w14:paraId="7BEB49B6" w14:textId="29B49A26" w:rsidR="00D67497" w:rsidRPr="008A0F00" w:rsidRDefault="00D67497" w:rsidP="00D67497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bookmarkStart w:id="1" w:name="_Hlk184214811"/>
      <w:r w:rsidRPr="00A83B99">
        <w:rPr>
          <w:rFonts w:ascii="Gill Sans MT" w:hAnsi="Gill Sans MT"/>
          <w:b/>
          <w:bCs/>
          <w:sz w:val="26"/>
          <w:szCs w:val="26"/>
        </w:rPr>
        <w:t>Délibération 3</w:t>
      </w:r>
      <w:r>
        <w:rPr>
          <w:rFonts w:ascii="Gill Sans MT" w:hAnsi="Gill Sans MT"/>
          <w:sz w:val="26"/>
          <w:szCs w:val="26"/>
        </w:rPr>
        <w:t> : Fixation du nombre des adjoints</w:t>
      </w:r>
    </w:p>
    <w:p w14:paraId="0C77CC26" w14:textId="04155C65" w:rsidR="00D67497" w:rsidRPr="008A0F00" w:rsidRDefault="00D67497" w:rsidP="00D67497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4</w:t>
      </w:r>
      <w:r>
        <w:rPr>
          <w:rFonts w:ascii="Gill Sans MT" w:hAnsi="Gill Sans MT"/>
          <w:sz w:val="26"/>
          <w:szCs w:val="26"/>
        </w:rPr>
        <w:t> : Election des adjoints</w:t>
      </w:r>
    </w:p>
    <w:p w14:paraId="6ADF7930" w14:textId="51FBA7DD" w:rsidR="00D67497" w:rsidRPr="008A0F00" w:rsidRDefault="00D67497" w:rsidP="00D67497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5</w:t>
      </w:r>
      <w:r>
        <w:rPr>
          <w:rFonts w:ascii="Gill Sans MT" w:hAnsi="Gill Sans MT"/>
          <w:sz w:val="26"/>
          <w:szCs w:val="26"/>
        </w:rPr>
        <w:t> : Fixation du nombre des membres au conseil d’administration du CCAS</w:t>
      </w:r>
    </w:p>
    <w:p w14:paraId="1A3906CC" w14:textId="0B58F690" w:rsidR="00D67497" w:rsidRPr="008A0F00" w:rsidRDefault="00D67497" w:rsidP="00D67497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6</w:t>
      </w:r>
      <w:r>
        <w:rPr>
          <w:rFonts w:ascii="Gill Sans MT" w:hAnsi="Gill Sans MT"/>
          <w:sz w:val="26"/>
          <w:szCs w:val="26"/>
        </w:rPr>
        <w:t> : Election des membres au conseil d’administration du CCAS</w:t>
      </w:r>
    </w:p>
    <w:p w14:paraId="18C68A5E" w14:textId="18EEC29B" w:rsidR="00D67497" w:rsidRPr="008A0F00" w:rsidRDefault="00D67497" w:rsidP="00D67497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7 </w:t>
      </w:r>
      <w:r>
        <w:rPr>
          <w:rFonts w:ascii="Gill Sans MT" w:hAnsi="Gill Sans MT"/>
          <w:sz w:val="26"/>
          <w:szCs w:val="26"/>
        </w:rPr>
        <w:t>: Fixation du nombre de commissions municipales</w:t>
      </w:r>
    </w:p>
    <w:p w14:paraId="13B6EBDA" w14:textId="44BF74B5" w:rsidR="00D67497" w:rsidRPr="008A0F00" w:rsidRDefault="00D67497" w:rsidP="00D67497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8</w:t>
      </w:r>
      <w:r>
        <w:rPr>
          <w:rFonts w:ascii="Gill Sans MT" w:hAnsi="Gill Sans MT"/>
          <w:sz w:val="26"/>
          <w:szCs w:val="26"/>
        </w:rPr>
        <w:t> : Election des membres des commissions municipales</w:t>
      </w:r>
    </w:p>
    <w:p w14:paraId="6B82CA68" w14:textId="6AEB896C" w:rsidR="00D67497" w:rsidRPr="008A0F00" w:rsidRDefault="00D67497" w:rsidP="00D67497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9</w:t>
      </w:r>
      <w:r>
        <w:rPr>
          <w:rFonts w:ascii="Gill Sans MT" w:hAnsi="Gill Sans MT"/>
          <w:sz w:val="26"/>
          <w:szCs w:val="26"/>
        </w:rPr>
        <w:t> : Délégation du conseil municipal</w:t>
      </w:r>
    </w:p>
    <w:p w14:paraId="139BEB2D" w14:textId="2A699368" w:rsidR="00D67497" w:rsidRPr="008A0F00" w:rsidRDefault="00D67497" w:rsidP="00D67497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10</w:t>
      </w:r>
      <w:r>
        <w:rPr>
          <w:rFonts w:ascii="Gill Sans MT" w:hAnsi="Gill Sans MT"/>
          <w:sz w:val="26"/>
          <w:szCs w:val="26"/>
        </w:rPr>
        <w:t> : Election des membres de la commission d’appel d’offres</w:t>
      </w:r>
    </w:p>
    <w:p w14:paraId="5F99C655" w14:textId="59DC99F5" w:rsidR="00D67497" w:rsidRPr="008A0F00" w:rsidRDefault="00D67497" w:rsidP="00D67497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11</w:t>
      </w:r>
      <w:r>
        <w:rPr>
          <w:rFonts w:ascii="Gill Sans MT" w:hAnsi="Gill Sans MT"/>
          <w:sz w:val="26"/>
          <w:szCs w:val="26"/>
        </w:rPr>
        <w:t> : Désignation des membres de la commission communale des impôts</w:t>
      </w:r>
    </w:p>
    <w:p w14:paraId="1C578066" w14:textId="3F6172AC" w:rsidR="00D67497" w:rsidRPr="00D67497" w:rsidRDefault="00D67497" w:rsidP="00D67497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12</w:t>
      </w:r>
      <w:r>
        <w:rPr>
          <w:rFonts w:ascii="Gill Sans MT" w:hAnsi="Gill Sans MT"/>
          <w:sz w:val="26"/>
          <w:szCs w:val="26"/>
        </w:rPr>
        <w:t> : Désignation des membres de la commission de contrôle de la liste électorale</w:t>
      </w:r>
    </w:p>
    <w:p w14:paraId="12B060DA" w14:textId="065CC3E0" w:rsidR="00D67497" w:rsidRDefault="00D67497" w:rsidP="00D67497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13</w:t>
      </w:r>
      <w:r>
        <w:rPr>
          <w:rFonts w:ascii="Gill Sans MT" w:hAnsi="Gill Sans MT"/>
          <w:sz w:val="26"/>
          <w:szCs w:val="26"/>
        </w:rPr>
        <w:t xml:space="preserve"> : </w:t>
      </w:r>
      <w:r w:rsidR="00271CE3">
        <w:rPr>
          <w:rFonts w:ascii="Gill Sans MT" w:hAnsi="Gill Sans MT"/>
          <w:sz w:val="26"/>
          <w:szCs w:val="26"/>
        </w:rPr>
        <w:t>Désignation des membres de la commission communale d’accessibilité</w:t>
      </w:r>
    </w:p>
    <w:p w14:paraId="2FD32C90" w14:textId="2DA1ACA4" w:rsidR="00271CE3" w:rsidRDefault="00271CE3" w:rsidP="00D67497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14 </w:t>
      </w:r>
      <w:r w:rsidRPr="00271CE3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Désignation des membres du comité social territorial</w:t>
      </w:r>
    </w:p>
    <w:p w14:paraId="2E68D50A" w14:textId="1C2C1578" w:rsidR="00271CE3" w:rsidRPr="008A0F00" w:rsidRDefault="00271CE3" w:rsidP="00D67497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15 </w:t>
      </w:r>
      <w:r w:rsidRPr="00271CE3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Désignation des membres et délégués municipaux dans différentes instances et organismes</w:t>
      </w:r>
    </w:p>
    <w:bookmarkEnd w:id="1"/>
    <w:p w14:paraId="13804B56" w14:textId="77777777" w:rsidR="00D67497" w:rsidRDefault="00D67497" w:rsidP="00D67497">
      <w:pPr>
        <w:pStyle w:val="Paragraphedeliste"/>
        <w:rPr>
          <w:rFonts w:ascii="Gill Sans MT" w:hAnsi="Gill Sans MT"/>
          <w:sz w:val="24"/>
          <w:szCs w:val="24"/>
        </w:rPr>
      </w:pPr>
    </w:p>
    <w:p w14:paraId="3BD6E84D" w14:textId="77777777" w:rsidR="00D67497" w:rsidRPr="009A064F" w:rsidRDefault="00D67497" w:rsidP="00D67497">
      <w:pPr>
        <w:pStyle w:val="Paragraphedeliste"/>
        <w:rPr>
          <w:rFonts w:ascii="Gill Sans MT" w:hAnsi="Gill Sans MT"/>
          <w:sz w:val="24"/>
          <w:szCs w:val="24"/>
        </w:rPr>
      </w:pPr>
    </w:p>
    <w:p w14:paraId="3E9AA571" w14:textId="77777777" w:rsidR="00D67497" w:rsidRPr="008A0F00" w:rsidRDefault="00D67497" w:rsidP="00D67497">
      <w:pPr>
        <w:jc w:val="center"/>
        <w:rPr>
          <w:rFonts w:ascii="Gill Sans MT" w:hAnsi="Gill Sans MT"/>
          <w:b/>
          <w:bCs/>
          <w:i/>
          <w:iCs/>
          <w:sz w:val="28"/>
          <w:szCs w:val="28"/>
        </w:rPr>
      </w:pPr>
      <w:r w:rsidRPr="008A0F00">
        <w:rPr>
          <w:rFonts w:ascii="Gill Sans MT" w:hAnsi="Gill Sans MT"/>
          <w:b/>
          <w:bCs/>
          <w:i/>
          <w:iCs/>
          <w:sz w:val="28"/>
          <w:szCs w:val="28"/>
        </w:rPr>
        <w:t>Les délibérations sont consultables auprès du secrétariat général.</w:t>
      </w:r>
    </w:p>
    <w:p w14:paraId="4DC9C73A" w14:textId="77777777" w:rsidR="00D67497" w:rsidRDefault="00D67497" w:rsidP="00D67497"/>
    <w:p w14:paraId="6E712E5A" w14:textId="77777777" w:rsidR="001A0EDD" w:rsidRDefault="001A0EDD"/>
    <w:sectPr w:rsidR="001A0EDD" w:rsidSect="00271CE3">
      <w:pgSz w:w="11906" w:h="16838"/>
      <w:pgMar w:top="142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6534E"/>
    <w:multiLevelType w:val="hybridMultilevel"/>
    <w:tmpl w:val="5588D1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206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97"/>
    <w:rsid w:val="00096CF2"/>
    <w:rsid w:val="001A0EDD"/>
    <w:rsid w:val="00271CE3"/>
    <w:rsid w:val="00B470EE"/>
    <w:rsid w:val="00D6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E0A72"/>
  <w15:chartTrackingRefBased/>
  <w15:docId w15:val="{96F77AE8-B5D5-49EE-B372-C371DB66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7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MASSON</dc:creator>
  <cp:keywords/>
  <dc:description/>
  <cp:lastModifiedBy>Benjamin BRENY</cp:lastModifiedBy>
  <cp:revision>2</cp:revision>
  <dcterms:created xsi:type="dcterms:W3CDTF">2026-03-31T07:06:00Z</dcterms:created>
  <dcterms:modified xsi:type="dcterms:W3CDTF">2026-03-31T07:06:00Z</dcterms:modified>
</cp:coreProperties>
</file>